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D4" w:rsidRPr="001E4EB1" w:rsidRDefault="001771D4" w:rsidP="007C0168">
      <w:pPr>
        <w:spacing w:line="360" w:lineRule="auto"/>
        <w:ind w:firstLine="0"/>
        <w:contextualSpacing/>
        <w:rPr>
          <w:rFonts w:cs="Times New Roman"/>
          <w:b/>
          <w:bCs/>
          <w:kern w:val="28"/>
          <w:sz w:val="32"/>
          <w:szCs w:val="32"/>
        </w:rPr>
      </w:pPr>
      <w:r w:rsidRPr="001E4EB1">
        <w:rPr>
          <w:rFonts w:cs="Times New Roman"/>
          <w:b/>
          <w:bCs/>
          <w:kern w:val="28"/>
          <w:sz w:val="32"/>
          <w:szCs w:val="32"/>
        </w:rPr>
        <w:t xml:space="preserve">Описание результатов практики </w:t>
      </w:r>
      <w:r w:rsidRPr="001E4EB1">
        <w:rPr>
          <w:rFonts w:cs="Times New Roman"/>
          <w:b/>
          <w:sz w:val="32"/>
          <w:szCs w:val="32"/>
        </w:rPr>
        <w:t xml:space="preserve">по осуществлению закупок </w:t>
      </w:r>
      <w:r w:rsidRPr="001E4EB1">
        <w:rPr>
          <w:rFonts w:cs="Times New Roman"/>
          <w:b/>
          <w:sz w:val="32"/>
          <w:szCs w:val="32"/>
        </w:rPr>
        <w:br/>
        <w:t>«малого объема» на региональной торговой площадке</w:t>
      </w:r>
      <w:r w:rsidR="007D408F">
        <w:rPr>
          <w:rFonts w:cs="Times New Roman"/>
          <w:b/>
          <w:sz w:val="32"/>
          <w:szCs w:val="32"/>
        </w:rPr>
        <w:t xml:space="preserve"> </w:t>
      </w:r>
      <w:r w:rsidR="007D408F">
        <w:rPr>
          <w:rFonts w:cs="Times New Roman"/>
          <w:b/>
          <w:sz w:val="32"/>
          <w:szCs w:val="32"/>
        </w:rPr>
        <w:br/>
        <w:t>за 9 месяцев 2016 года</w:t>
      </w:r>
    </w:p>
    <w:p w:rsidR="009E0C37" w:rsidRDefault="009E0C37" w:rsidP="007C0168">
      <w:pPr>
        <w:spacing w:line="360" w:lineRule="auto"/>
        <w:jc w:val="both"/>
        <w:rPr>
          <w:rFonts w:cs="Times New Roman"/>
          <w:bCs/>
          <w:kern w:val="28"/>
          <w:szCs w:val="28"/>
        </w:rPr>
      </w:pPr>
    </w:p>
    <w:p w:rsidR="007C0168" w:rsidRDefault="007C0168" w:rsidP="007C0168">
      <w:pPr>
        <w:spacing w:line="360" w:lineRule="auto"/>
        <w:jc w:val="both"/>
        <w:rPr>
          <w:rFonts w:cs="Times New Roman"/>
          <w:bCs/>
          <w:kern w:val="28"/>
          <w:szCs w:val="28"/>
        </w:rPr>
      </w:pPr>
      <w:r>
        <w:rPr>
          <w:rFonts w:cs="Times New Roman"/>
          <w:bCs/>
          <w:kern w:val="28"/>
          <w:szCs w:val="28"/>
        </w:rPr>
        <w:t xml:space="preserve">1. </w:t>
      </w:r>
      <w:r w:rsidR="00EC32BE">
        <w:rPr>
          <w:rFonts w:cs="Times New Roman"/>
          <w:bCs/>
          <w:kern w:val="28"/>
          <w:szCs w:val="28"/>
        </w:rPr>
        <w:t>П</w:t>
      </w:r>
      <w:r>
        <w:rPr>
          <w:rFonts w:cs="Times New Roman"/>
          <w:bCs/>
          <w:kern w:val="28"/>
          <w:szCs w:val="28"/>
        </w:rPr>
        <w:t>овышение</w:t>
      </w:r>
      <w:r w:rsidRPr="0045489C">
        <w:rPr>
          <w:rFonts w:cs="Times New Roman"/>
          <w:bCs/>
          <w:kern w:val="28"/>
          <w:szCs w:val="28"/>
        </w:rPr>
        <w:t xml:space="preserve"> открытост</w:t>
      </w:r>
      <w:r>
        <w:rPr>
          <w:rFonts w:cs="Times New Roman"/>
          <w:bCs/>
          <w:kern w:val="28"/>
          <w:szCs w:val="28"/>
        </w:rPr>
        <w:t>и</w:t>
      </w:r>
      <w:r w:rsidRPr="0045489C">
        <w:rPr>
          <w:rFonts w:cs="Times New Roman"/>
          <w:bCs/>
          <w:kern w:val="28"/>
          <w:szCs w:val="28"/>
        </w:rPr>
        <w:t xml:space="preserve"> закупок, проводимых по пунктам 4, 5 ч. 1 </w:t>
      </w:r>
      <w:r>
        <w:rPr>
          <w:rFonts w:cs="Times New Roman"/>
          <w:bCs/>
          <w:kern w:val="28"/>
          <w:szCs w:val="28"/>
        </w:rPr>
        <w:br/>
      </w:r>
      <w:r w:rsidRPr="0045489C">
        <w:rPr>
          <w:rFonts w:cs="Times New Roman"/>
          <w:bCs/>
          <w:kern w:val="28"/>
          <w:szCs w:val="28"/>
        </w:rPr>
        <w:t xml:space="preserve">ст. 93 </w:t>
      </w:r>
      <w:r w:rsidRPr="0045489C">
        <w:rPr>
          <w:rFonts w:cs="Times New Roman"/>
          <w:kern w:val="28"/>
          <w:szCs w:val="28"/>
        </w:rPr>
        <w:t xml:space="preserve">Федерального закона </w:t>
      </w:r>
      <w:r>
        <w:rPr>
          <w:rFonts w:cs="Times New Roman"/>
          <w:bCs/>
          <w:kern w:val="28"/>
          <w:szCs w:val="28"/>
        </w:rPr>
        <w:t xml:space="preserve">от 05.04.2013 </w:t>
      </w:r>
      <w:r w:rsidRPr="0045489C">
        <w:rPr>
          <w:rFonts w:cs="Times New Roman"/>
          <w:bCs/>
          <w:kern w:val="28"/>
          <w:szCs w:val="28"/>
        </w:rPr>
        <w:t xml:space="preserve">№ 44-ФЗ  </w:t>
      </w:r>
      <w:r w:rsidRPr="0045489C">
        <w:rPr>
          <w:rFonts w:cs="Times New Roman"/>
          <w:kern w:val="28"/>
          <w:szCs w:val="28"/>
        </w:rPr>
        <w:t>«</w:t>
      </w:r>
      <w:r w:rsidRPr="0045489C">
        <w:rPr>
          <w:rFonts w:cs="Times New Roman"/>
          <w:bCs/>
          <w:kern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cs="Times New Roman"/>
          <w:bCs/>
          <w:kern w:val="28"/>
          <w:szCs w:val="28"/>
        </w:rPr>
        <w:t xml:space="preserve"> (далее – закупки «малого объема»)</w:t>
      </w:r>
      <w:r w:rsidR="00F241F9">
        <w:rPr>
          <w:rFonts w:cs="Times New Roman"/>
          <w:bCs/>
          <w:kern w:val="28"/>
          <w:szCs w:val="28"/>
        </w:rPr>
        <w:t xml:space="preserve"> </w:t>
      </w:r>
      <w:r w:rsidR="007D408F">
        <w:rPr>
          <w:rFonts w:cs="Times New Roman"/>
          <w:bCs/>
          <w:kern w:val="28"/>
          <w:szCs w:val="28"/>
        </w:rPr>
        <w:br/>
      </w:r>
      <w:r w:rsidR="00F241F9">
        <w:rPr>
          <w:rFonts w:cs="Times New Roman"/>
          <w:bCs/>
          <w:kern w:val="28"/>
          <w:szCs w:val="28"/>
        </w:rPr>
        <w:t xml:space="preserve">(более 3 500 состоявшихся закупок на сумму 161,2 </w:t>
      </w:r>
      <w:proofErr w:type="gramStart"/>
      <w:r w:rsidR="00F241F9">
        <w:rPr>
          <w:rFonts w:cs="Times New Roman"/>
          <w:bCs/>
          <w:kern w:val="28"/>
          <w:szCs w:val="28"/>
        </w:rPr>
        <w:t>млн</w:t>
      </w:r>
      <w:proofErr w:type="gramEnd"/>
      <w:r w:rsidR="00F241F9">
        <w:rPr>
          <w:rFonts w:cs="Times New Roman"/>
          <w:bCs/>
          <w:kern w:val="28"/>
          <w:szCs w:val="28"/>
        </w:rPr>
        <w:t xml:space="preserve"> рублей)</w:t>
      </w:r>
      <w:r>
        <w:rPr>
          <w:rFonts w:cs="Times New Roman"/>
          <w:bCs/>
          <w:kern w:val="28"/>
          <w:szCs w:val="28"/>
        </w:rPr>
        <w:t>;</w:t>
      </w:r>
    </w:p>
    <w:p w:rsidR="007C0168" w:rsidRDefault="007C0168" w:rsidP="007D408F">
      <w:pPr>
        <w:spacing w:line="360" w:lineRule="auto"/>
        <w:jc w:val="both"/>
        <w:rPr>
          <w:rFonts w:cs="Times New Roman"/>
          <w:bCs/>
          <w:kern w:val="28"/>
          <w:szCs w:val="28"/>
        </w:rPr>
      </w:pPr>
      <w:r>
        <w:rPr>
          <w:rFonts w:cs="Times New Roman"/>
          <w:bCs/>
          <w:kern w:val="28"/>
          <w:szCs w:val="28"/>
        </w:rPr>
        <w:t>2. обеспечение свободного доступа к закупкам «малого объема» всех потенциальных участников</w:t>
      </w:r>
      <w:r w:rsidR="007D408F">
        <w:rPr>
          <w:rFonts w:cs="Times New Roman"/>
          <w:bCs/>
          <w:kern w:val="28"/>
          <w:szCs w:val="28"/>
        </w:rPr>
        <w:t>, в том числе</w:t>
      </w:r>
      <w:r w:rsidR="007D408F" w:rsidRPr="007D408F">
        <w:t xml:space="preserve"> </w:t>
      </w:r>
      <w:r w:rsidR="007D408F">
        <w:t xml:space="preserve">открытие </w:t>
      </w:r>
      <w:r w:rsidR="007D408F">
        <w:rPr>
          <w:rFonts w:cs="Times New Roman"/>
          <w:bCs/>
          <w:kern w:val="28"/>
          <w:szCs w:val="28"/>
        </w:rPr>
        <w:t xml:space="preserve">дополнительных возможностей для малого и среднего бизнеса, особенно для </w:t>
      </w:r>
      <w:r w:rsidR="007D408F">
        <w:rPr>
          <w:rFonts w:cs="Times New Roman"/>
          <w:bCs/>
          <w:kern w:val="28"/>
          <w:szCs w:val="28"/>
        </w:rPr>
        <w:t xml:space="preserve">региональных поставщиков </w:t>
      </w:r>
      <w:r w:rsidR="00F241F9">
        <w:rPr>
          <w:rFonts w:cs="Times New Roman"/>
          <w:bCs/>
          <w:kern w:val="28"/>
          <w:szCs w:val="28"/>
        </w:rPr>
        <w:t>(зарегистрировано свыше 1 600 поставщиков (подрядчиков, исполнителей)</w:t>
      </w:r>
      <w:r>
        <w:rPr>
          <w:rFonts w:cs="Times New Roman"/>
          <w:bCs/>
          <w:kern w:val="28"/>
          <w:szCs w:val="28"/>
        </w:rPr>
        <w:t>;</w:t>
      </w:r>
    </w:p>
    <w:p w:rsidR="007C0168" w:rsidRDefault="007C0168" w:rsidP="007C0168">
      <w:pPr>
        <w:spacing w:line="360" w:lineRule="auto"/>
        <w:jc w:val="both"/>
        <w:rPr>
          <w:rFonts w:cs="Times New Roman"/>
          <w:bCs/>
          <w:kern w:val="28"/>
          <w:szCs w:val="28"/>
        </w:rPr>
      </w:pPr>
      <w:r>
        <w:rPr>
          <w:rFonts w:cs="Times New Roman"/>
          <w:bCs/>
          <w:kern w:val="28"/>
          <w:szCs w:val="28"/>
        </w:rPr>
        <w:t>3. снижение уровня коррупции в закупках «малого объема»;</w:t>
      </w:r>
    </w:p>
    <w:p w:rsidR="007C0168" w:rsidRDefault="007C0168" w:rsidP="007C0168">
      <w:pPr>
        <w:spacing w:line="360" w:lineRule="auto"/>
        <w:jc w:val="both"/>
        <w:rPr>
          <w:rFonts w:cs="Times New Roman"/>
          <w:bCs/>
          <w:kern w:val="28"/>
          <w:szCs w:val="28"/>
        </w:rPr>
      </w:pPr>
      <w:r>
        <w:rPr>
          <w:rFonts w:cs="Times New Roman"/>
          <w:bCs/>
          <w:kern w:val="28"/>
          <w:szCs w:val="28"/>
        </w:rPr>
        <w:t>4. развитие конкуренции</w:t>
      </w:r>
      <w:r w:rsidRPr="007C0168">
        <w:rPr>
          <w:rFonts w:cs="Times New Roman"/>
          <w:bCs/>
          <w:kern w:val="28"/>
          <w:szCs w:val="28"/>
        </w:rPr>
        <w:t xml:space="preserve"> </w:t>
      </w:r>
      <w:r>
        <w:rPr>
          <w:rFonts w:cs="Times New Roman"/>
          <w:bCs/>
          <w:kern w:val="28"/>
          <w:szCs w:val="28"/>
        </w:rPr>
        <w:t>в закупках «малого объема»</w:t>
      </w:r>
      <w:r w:rsidR="00F241F9">
        <w:rPr>
          <w:rFonts w:cs="Times New Roman"/>
          <w:bCs/>
          <w:kern w:val="28"/>
          <w:szCs w:val="28"/>
        </w:rPr>
        <w:t xml:space="preserve"> (среднее количество участников в закупке – 2,1)</w:t>
      </w:r>
      <w:r>
        <w:rPr>
          <w:rFonts w:cs="Times New Roman"/>
          <w:bCs/>
          <w:kern w:val="28"/>
          <w:szCs w:val="28"/>
        </w:rPr>
        <w:t>;</w:t>
      </w:r>
    </w:p>
    <w:p w:rsidR="007C0168" w:rsidRDefault="007C0168" w:rsidP="007C0168">
      <w:pPr>
        <w:spacing w:line="360" w:lineRule="auto"/>
        <w:jc w:val="both"/>
      </w:pPr>
      <w:r>
        <w:t xml:space="preserve">5. </w:t>
      </w:r>
      <w:r w:rsidR="00216C3A">
        <w:t>экономия бюджетных средств</w:t>
      </w:r>
      <w:r w:rsidR="00F241F9">
        <w:t xml:space="preserve"> (экономия составила 17,5 </w:t>
      </w:r>
      <w:proofErr w:type="gramStart"/>
      <w:r w:rsidR="00F241F9">
        <w:t>млн</w:t>
      </w:r>
      <w:proofErr w:type="gramEnd"/>
      <w:r w:rsidR="00F241F9">
        <w:t xml:space="preserve"> рублей (10,8%)</w:t>
      </w:r>
      <w:r w:rsidR="00216C3A">
        <w:t>.</w:t>
      </w:r>
      <w:bookmarkStart w:id="0" w:name="_GoBack"/>
      <w:bookmarkEnd w:id="0"/>
    </w:p>
    <w:sectPr w:rsidR="007C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BF"/>
    <w:rsid w:val="000A6B5F"/>
    <w:rsid w:val="001771D4"/>
    <w:rsid w:val="00195D1C"/>
    <w:rsid w:val="001E4EB1"/>
    <w:rsid w:val="00216C3A"/>
    <w:rsid w:val="00303915"/>
    <w:rsid w:val="00304728"/>
    <w:rsid w:val="00582B2A"/>
    <w:rsid w:val="00625DF6"/>
    <w:rsid w:val="007C0168"/>
    <w:rsid w:val="007D408F"/>
    <w:rsid w:val="009E0C37"/>
    <w:rsid w:val="00DA65F9"/>
    <w:rsid w:val="00DF35CC"/>
    <w:rsid w:val="00E36CA0"/>
    <w:rsid w:val="00E82EBF"/>
    <w:rsid w:val="00EC32BE"/>
    <w:rsid w:val="00F2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D4"/>
    <w:pPr>
      <w:spacing w:after="0" w:line="240" w:lineRule="auto"/>
      <w:ind w:firstLine="709"/>
      <w:jc w:val="center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D4"/>
    <w:pPr>
      <w:spacing w:after="0" w:line="240" w:lineRule="auto"/>
      <w:ind w:firstLine="709"/>
      <w:jc w:val="center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Шелехова Дарья</dc:creator>
  <cp:lastModifiedBy>Шелехова Дарья</cp:lastModifiedBy>
  <cp:revision>4</cp:revision>
  <cp:lastPrinted>2016-10-13T12:29:00Z</cp:lastPrinted>
  <dcterms:created xsi:type="dcterms:W3CDTF">2016-10-13T12:01:00Z</dcterms:created>
  <dcterms:modified xsi:type="dcterms:W3CDTF">2016-10-13T12:31:00Z</dcterms:modified>
</cp:coreProperties>
</file>